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8" w:rsidRPr="0005497E" w:rsidRDefault="00174DC8" w:rsidP="00821037">
      <w:pPr>
        <w:rPr>
          <w:b/>
        </w:rPr>
      </w:pPr>
    </w:p>
    <w:p w:rsidR="007C1084" w:rsidRPr="0005497E" w:rsidRDefault="007C1084" w:rsidP="00821037">
      <w:pPr>
        <w:jc w:val="center"/>
        <w:rPr>
          <w:b/>
        </w:rPr>
      </w:pPr>
      <w:r w:rsidRPr="0005497E">
        <w:rPr>
          <w:b/>
        </w:rPr>
        <w:t>ПОЛОЖЕНИЕ</w:t>
      </w:r>
    </w:p>
    <w:p w:rsidR="004C2D47" w:rsidRDefault="0068088F" w:rsidP="00821037">
      <w:pPr>
        <w:jc w:val="center"/>
        <w:rPr>
          <w:b/>
        </w:rPr>
      </w:pPr>
      <w:r w:rsidRPr="0005497E">
        <w:rPr>
          <w:b/>
        </w:rPr>
        <w:t xml:space="preserve">Республиканского </w:t>
      </w:r>
      <w:r w:rsidR="003C2F3C" w:rsidRPr="0005497E">
        <w:rPr>
          <w:b/>
        </w:rPr>
        <w:t xml:space="preserve">заочного </w:t>
      </w:r>
      <w:r w:rsidR="0079256E" w:rsidRPr="0005497E">
        <w:rPr>
          <w:b/>
        </w:rPr>
        <w:t xml:space="preserve">конкурса </w:t>
      </w:r>
      <w:r w:rsidR="00237E07">
        <w:rPr>
          <w:b/>
        </w:rPr>
        <w:t>«Юный журналист»</w:t>
      </w:r>
      <w:r w:rsidR="004C2D47">
        <w:rPr>
          <w:b/>
        </w:rPr>
        <w:t xml:space="preserve">,  </w:t>
      </w:r>
    </w:p>
    <w:p w:rsidR="0079256E" w:rsidRDefault="004C2D47" w:rsidP="00821037">
      <w:pPr>
        <w:jc w:val="center"/>
        <w:rPr>
          <w:b/>
        </w:rPr>
      </w:pPr>
      <w:r>
        <w:rPr>
          <w:b/>
        </w:rPr>
        <w:t>посвященного</w:t>
      </w:r>
      <w:r w:rsidR="007C7BF6">
        <w:rPr>
          <w:b/>
        </w:rPr>
        <w:t xml:space="preserve"> Году молодежи</w:t>
      </w:r>
    </w:p>
    <w:p w:rsidR="0030778B" w:rsidRPr="0005497E" w:rsidRDefault="0030778B" w:rsidP="00821037">
      <w:pPr>
        <w:jc w:val="center"/>
        <w:rPr>
          <w:b/>
        </w:rPr>
      </w:pPr>
    </w:p>
    <w:p w:rsidR="0030778B" w:rsidRPr="0030778B" w:rsidRDefault="0030778B" w:rsidP="0082103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0"/>
        <w:jc w:val="center"/>
        <w:rPr>
          <w:b/>
        </w:rPr>
      </w:pPr>
      <w:r w:rsidRPr="003B2ABD">
        <w:rPr>
          <w:b/>
          <w:bCs/>
        </w:rPr>
        <w:t>Общие положения</w:t>
      </w:r>
    </w:p>
    <w:p w:rsidR="00895D70" w:rsidRPr="00895D70" w:rsidRDefault="000D4C28" w:rsidP="00821037">
      <w:pPr>
        <w:pStyle w:val="a4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rPr>
          <w:bCs/>
        </w:rPr>
      </w:pPr>
      <w:r w:rsidRPr="00895D70">
        <w:rPr>
          <w:bCs/>
        </w:rPr>
        <w:t>Республиканский  заочный конкурс</w:t>
      </w:r>
      <w:r w:rsidR="00C76564">
        <w:rPr>
          <w:bCs/>
        </w:rPr>
        <w:t xml:space="preserve"> </w:t>
      </w:r>
      <w:r w:rsidRPr="00895D70">
        <w:rPr>
          <w:shd w:val="clear" w:color="auto" w:fill="FFFFFF"/>
        </w:rPr>
        <w:t>«Юный журналист»</w:t>
      </w:r>
      <w:r w:rsidRPr="0005497E">
        <w:t xml:space="preserve">  посвящается Году </w:t>
      </w:r>
      <w:r w:rsidR="004B73C4">
        <w:t>молодежи в Р</w:t>
      </w:r>
      <w:proofErr w:type="gramStart"/>
      <w:r w:rsidR="004B73C4">
        <w:t>С(</w:t>
      </w:r>
      <w:proofErr w:type="gramEnd"/>
      <w:r w:rsidR="004B73C4">
        <w:t>Я)</w:t>
      </w:r>
      <w:r w:rsidR="00895D70">
        <w:t>.</w:t>
      </w:r>
    </w:p>
    <w:p w:rsidR="004B73C4" w:rsidRPr="004B73C4" w:rsidRDefault="0079256E" w:rsidP="00821037">
      <w:pPr>
        <w:jc w:val="both"/>
      </w:pPr>
      <w:r w:rsidRPr="00132B9F">
        <w:t>Организаторы</w:t>
      </w:r>
      <w:r w:rsidR="00464CAD" w:rsidRPr="00132B9F">
        <w:t xml:space="preserve">: </w:t>
      </w:r>
      <w:r w:rsidR="00A70600" w:rsidRPr="00132B9F">
        <w:t xml:space="preserve">Министерство образования </w:t>
      </w:r>
      <w:r w:rsidR="00895D70">
        <w:t xml:space="preserve">и науки </w:t>
      </w:r>
      <w:r w:rsidR="00A70600" w:rsidRPr="00132B9F">
        <w:t>Р</w:t>
      </w:r>
      <w:proofErr w:type="gramStart"/>
      <w:r w:rsidR="00A70600" w:rsidRPr="00132B9F">
        <w:t>С(</w:t>
      </w:r>
      <w:proofErr w:type="gramEnd"/>
      <w:r w:rsidR="00A70600" w:rsidRPr="00132B9F">
        <w:t xml:space="preserve">Я), Республиканский центр развития дополнительного образования и детского движения, </w:t>
      </w:r>
      <w:r w:rsidR="004B73C4" w:rsidRPr="004B73C4">
        <w:t>Детское издательство «</w:t>
      </w:r>
      <w:proofErr w:type="spellStart"/>
      <w:r w:rsidR="004B73C4" w:rsidRPr="004B73C4">
        <w:t>Кэскил</w:t>
      </w:r>
      <w:proofErr w:type="spellEnd"/>
      <w:r w:rsidR="004B73C4" w:rsidRPr="004B73C4">
        <w:t xml:space="preserve">» имени Н.Е. </w:t>
      </w:r>
      <w:proofErr w:type="spellStart"/>
      <w:r w:rsidR="004B73C4" w:rsidRPr="004B73C4">
        <w:t>Мординова-Амма</w:t>
      </w:r>
      <w:proofErr w:type="spellEnd"/>
      <w:r w:rsidR="001E0FF5">
        <w:t xml:space="preserve"> </w:t>
      </w:r>
      <w:proofErr w:type="spellStart"/>
      <w:r w:rsidR="004B73C4" w:rsidRPr="004B73C4">
        <w:t>Аччыгыйа</w:t>
      </w:r>
      <w:proofErr w:type="spellEnd"/>
      <w:r w:rsidR="004B73C4" w:rsidRPr="004B73C4">
        <w:t>.</w:t>
      </w:r>
    </w:p>
    <w:p w:rsidR="0079256E" w:rsidRPr="004B73C4" w:rsidRDefault="0079256E" w:rsidP="00821037">
      <w:pPr>
        <w:pStyle w:val="a4"/>
        <w:numPr>
          <w:ilvl w:val="1"/>
          <w:numId w:val="12"/>
        </w:numPr>
        <w:shd w:val="clear" w:color="auto" w:fill="FFFFFF"/>
        <w:spacing w:after="0"/>
        <w:ind w:left="0" w:firstLine="0"/>
        <w:jc w:val="both"/>
        <w:rPr>
          <w:bCs/>
        </w:rPr>
      </w:pPr>
      <w:r w:rsidRPr="004B73C4">
        <w:rPr>
          <w:bCs/>
        </w:rPr>
        <w:t xml:space="preserve">Цель: </w:t>
      </w:r>
      <w:r w:rsidR="00145A75" w:rsidRPr="004B73C4">
        <w:rPr>
          <w:bCs/>
        </w:rPr>
        <w:tab/>
      </w:r>
      <w:r w:rsidR="00145A75" w:rsidRPr="004B73C4">
        <w:rPr>
          <w:bCs/>
        </w:rPr>
        <w:tab/>
      </w:r>
      <w:r w:rsidR="00CF22A4" w:rsidRPr="00132B9F">
        <w:t xml:space="preserve">выявление  и поддержка талантливых юных журналистов; </w:t>
      </w:r>
      <w:r w:rsidRPr="00132B9F">
        <w:t>освещение в средствах массовой информации</w:t>
      </w:r>
      <w:r w:rsidR="007B7667">
        <w:t xml:space="preserve"> </w:t>
      </w:r>
      <w:r w:rsidR="00261EBA">
        <w:rPr>
          <w:color w:val="000000"/>
        </w:rPr>
        <w:t xml:space="preserve">проблем молодежи; </w:t>
      </w:r>
      <w:r w:rsidR="00145A75" w:rsidRPr="0005497E">
        <w:t>развитие навыков</w:t>
      </w:r>
      <w:r w:rsidR="0043386E" w:rsidRPr="0005497E">
        <w:t xml:space="preserve"> у старшеклассников </w:t>
      </w:r>
      <w:r w:rsidR="00145A75" w:rsidRPr="0005497E">
        <w:t xml:space="preserve">занятий журналистской и литературной деятельностью; </w:t>
      </w:r>
      <w:r w:rsidRPr="0005497E">
        <w:t>професс</w:t>
      </w:r>
      <w:r w:rsidR="00671F06">
        <w:t>иональная ориентация</w:t>
      </w:r>
      <w:r w:rsidR="00261EBA">
        <w:t xml:space="preserve"> школьников</w:t>
      </w:r>
      <w:r w:rsidR="00671F06">
        <w:t xml:space="preserve">. </w:t>
      </w:r>
    </w:p>
    <w:p w:rsidR="0079256E" w:rsidRDefault="00220ABB" w:rsidP="00821037">
      <w:pPr>
        <w:pStyle w:val="a7"/>
        <w:numPr>
          <w:ilvl w:val="1"/>
          <w:numId w:val="12"/>
        </w:numPr>
        <w:ind w:left="0" w:firstLine="0"/>
        <w:jc w:val="both"/>
      </w:pPr>
      <w:r w:rsidRPr="00132B9F">
        <w:t xml:space="preserve">Участники: </w:t>
      </w:r>
      <w:r w:rsidR="0079256E" w:rsidRPr="00132B9F">
        <w:t>учащиеся 8-11 классов</w:t>
      </w:r>
      <w:r w:rsidR="00456D73" w:rsidRPr="00132B9F">
        <w:t xml:space="preserve"> образовательных учреждений Р</w:t>
      </w:r>
      <w:proofErr w:type="gramStart"/>
      <w:r w:rsidR="00456D73" w:rsidRPr="00132B9F">
        <w:t>С(</w:t>
      </w:r>
      <w:proofErr w:type="gramEnd"/>
      <w:r w:rsidR="00456D73" w:rsidRPr="00132B9F">
        <w:t xml:space="preserve">Я). </w:t>
      </w:r>
    </w:p>
    <w:p w:rsidR="00AD3894" w:rsidRPr="00C76564" w:rsidRDefault="00AD3894" w:rsidP="00821037">
      <w:pPr>
        <w:pStyle w:val="a7"/>
        <w:numPr>
          <w:ilvl w:val="1"/>
          <w:numId w:val="12"/>
        </w:numPr>
        <w:shd w:val="clear" w:color="auto" w:fill="FFFFFF"/>
        <w:ind w:left="0" w:firstLine="0"/>
        <w:jc w:val="both"/>
      </w:pPr>
      <w:r w:rsidRPr="00AD3894">
        <w:rPr>
          <w:shd w:val="clear" w:color="auto" w:fill="FFFFFF"/>
        </w:rPr>
        <w:t>На конкурс приним</w:t>
      </w:r>
      <w:r>
        <w:rPr>
          <w:shd w:val="clear" w:color="auto" w:fill="FFFFFF"/>
        </w:rPr>
        <w:t>аются творческие работы</w:t>
      </w:r>
      <w:r w:rsidR="00821037">
        <w:rPr>
          <w:shd w:val="clear" w:color="auto" w:fill="FFFFFF"/>
        </w:rPr>
        <w:t xml:space="preserve"> на темы: </w:t>
      </w:r>
      <w:bookmarkStart w:id="0" w:name="_GoBack"/>
      <w:bookmarkEnd w:id="0"/>
    </w:p>
    <w:p w:rsidR="00180DDE" w:rsidRDefault="00180DDE" w:rsidP="00821037">
      <w:pPr>
        <w:pStyle w:val="a7"/>
        <w:shd w:val="clear" w:color="auto" w:fill="FFFFFF"/>
        <w:ind w:left="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«Профессия будущего» (какие новые профессии</w:t>
      </w:r>
      <w:r w:rsidR="00821037">
        <w:rPr>
          <w:rFonts w:eastAsiaTheme="minorEastAsia"/>
          <w:lang w:eastAsia="zh-CN"/>
        </w:rPr>
        <w:t>,</w:t>
      </w:r>
      <w:r>
        <w:rPr>
          <w:rFonts w:eastAsiaTheme="minorEastAsia"/>
          <w:lang w:eastAsia="zh-CN"/>
        </w:rPr>
        <w:t xml:space="preserve"> на ваш взгляд</w:t>
      </w:r>
      <w:r w:rsidR="00821037">
        <w:rPr>
          <w:rFonts w:eastAsiaTheme="minorEastAsia"/>
          <w:lang w:eastAsia="zh-CN"/>
        </w:rPr>
        <w:t>,</w:t>
      </w:r>
      <w:r w:rsidR="00AD7392">
        <w:rPr>
          <w:rFonts w:eastAsiaTheme="minorEastAsia"/>
          <w:lang w:eastAsia="zh-CN"/>
        </w:rPr>
        <w:t xml:space="preserve"> появятся </w:t>
      </w:r>
      <w:r w:rsidR="00AD7392">
        <w:rPr>
          <w:rFonts w:eastAsiaTheme="minorEastAsia"/>
          <w:lang w:val="sah-RU" w:eastAsia="zh-CN"/>
        </w:rPr>
        <w:t>в ближайшем будущем</w:t>
      </w:r>
      <w:r>
        <w:rPr>
          <w:rFonts w:eastAsiaTheme="minorEastAsia"/>
          <w:lang w:eastAsia="zh-CN"/>
        </w:rPr>
        <w:t xml:space="preserve"> и в связи с чем)</w:t>
      </w:r>
      <w:r w:rsidR="00821037">
        <w:rPr>
          <w:rFonts w:eastAsiaTheme="minorEastAsia"/>
          <w:lang w:eastAsia="zh-CN"/>
        </w:rPr>
        <w:t>;</w:t>
      </w:r>
    </w:p>
    <w:p w:rsidR="00180DDE" w:rsidRDefault="00180DDE" w:rsidP="00821037">
      <w:pPr>
        <w:pStyle w:val="a7"/>
        <w:shd w:val="clear" w:color="auto" w:fill="FFFFFF"/>
        <w:ind w:left="0"/>
        <w:jc w:val="both"/>
        <w:rPr>
          <w:rFonts w:eastAsiaTheme="minorEastAsia"/>
          <w:lang w:eastAsia="zh-CN"/>
        </w:rPr>
      </w:pPr>
      <w:r w:rsidRPr="00180DDE">
        <w:rPr>
          <w:rFonts w:eastAsiaTheme="minorEastAsia"/>
          <w:lang w:eastAsia="zh-CN"/>
        </w:rPr>
        <w:t>«Герой нашего времени»</w:t>
      </w:r>
      <w:r>
        <w:rPr>
          <w:rFonts w:eastAsiaTheme="minorEastAsia"/>
          <w:lang w:eastAsia="zh-CN"/>
        </w:rPr>
        <w:t xml:space="preserve"> </w:t>
      </w:r>
      <w:r w:rsidR="005A42AD">
        <w:rPr>
          <w:rFonts w:eastAsiaTheme="minorEastAsia"/>
          <w:lang w:eastAsia="zh-CN"/>
        </w:rPr>
        <w:t>(рассказ</w:t>
      </w:r>
      <w:r w:rsidR="00F25B2C">
        <w:rPr>
          <w:rFonts w:eastAsiaTheme="minorEastAsia"/>
          <w:lang w:eastAsia="zh-CN"/>
        </w:rPr>
        <w:t xml:space="preserve"> о </w:t>
      </w:r>
      <w:r w:rsidR="00F25B2C">
        <w:rPr>
          <w:rFonts w:eastAsiaTheme="minorEastAsia"/>
          <w:lang w:val="sah-RU" w:eastAsia="zh-CN"/>
        </w:rPr>
        <w:t xml:space="preserve">ярком представителе  молодежи); </w:t>
      </w:r>
      <w:r>
        <w:rPr>
          <w:rFonts w:eastAsiaTheme="minorEastAsia"/>
          <w:lang w:eastAsia="zh-CN"/>
        </w:rPr>
        <w:t xml:space="preserve">  </w:t>
      </w:r>
    </w:p>
    <w:p w:rsidR="00C76564" w:rsidRPr="00821037" w:rsidRDefault="00180DDE" w:rsidP="00821037">
      <w:pPr>
        <w:pStyle w:val="a7"/>
        <w:shd w:val="clear" w:color="auto" w:fill="FFFFFF"/>
        <w:ind w:left="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proofErr w:type="spellStart"/>
      <w:r>
        <w:rPr>
          <w:rFonts w:eastAsiaTheme="minorEastAsia"/>
          <w:lang w:eastAsia="zh-CN"/>
        </w:rPr>
        <w:t>Гаджеты</w:t>
      </w:r>
      <w:proofErr w:type="spellEnd"/>
      <w:r>
        <w:rPr>
          <w:rFonts w:eastAsiaTheme="minorEastAsia"/>
          <w:lang w:eastAsia="zh-CN"/>
        </w:rPr>
        <w:t xml:space="preserve"> в жизни подростка»</w:t>
      </w:r>
      <w:r w:rsidR="00821037">
        <w:rPr>
          <w:rFonts w:eastAsiaTheme="minorEastAsia"/>
          <w:lang w:eastAsia="zh-CN"/>
        </w:rPr>
        <w:t xml:space="preserve"> (рассуждение</w:t>
      </w:r>
      <w:r w:rsidR="00842B9B">
        <w:rPr>
          <w:rFonts w:eastAsiaTheme="minorEastAsia"/>
          <w:lang w:eastAsia="zh-CN"/>
        </w:rPr>
        <w:t xml:space="preserve"> </w:t>
      </w:r>
      <w:r w:rsidR="00821037">
        <w:rPr>
          <w:rFonts w:eastAsiaTheme="minorEastAsia"/>
          <w:lang w:eastAsia="zh-CN"/>
        </w:rPr>
        <w:t xml:space="preserve">о том, </w:t>
      </w:r>
      <w:r w:rsidR="00842B9B">
        <w:rPr>
          <w:rFonts w:eastAsiaTheme="minorEastAsia"/>
          <w:lang w:eastAsia="zh-CN"/>
        </w:rPr>
        <w:t>какую роль играют</w:t>
      </w:r>
      <w:r w:rsidRPr="00180DDE">
        <w:rPr>
          <w:rFonts w:eastAsiaTheme="minorEastAsia"/>
          <w:lang w:eastAsia="zh-CN"/>
        </w:rPr>
        <w:t xml:space="preserve"> </w:t>
      </w:r>
      <w:r w:rsidR="00842B9B">
        <w:rPr>
          <w:rFonts w:eastAsiaTheme="minorEastAsia"/>
          <w:lang w:eastAsia="zh-CN"/>
        </w:rPr>
        <w:t>сегодня современные технологии</w:t>
      </w:r>
      <w:r w:rsidR="00821037">
        <w:rPr>
          <w:rFonts w:eastAsiaTheme="minorEastAsia"/>
          <w:lang w:eastAsia="zh-CN"/>
        </w:rPr>
        <w:t xml:space="preserve"> в жизни подростков</w:t>
      </w:r>
      <w:r>
        <w:rPr>
          <w:rFonts w:eastAsiaTheme="minorEastAsia"/>
          <w:lang w:eastAsia="zh-CN"/>
        </w:rPr>
        <w:t>)</w:t>
      </w:r>
      <w:r w:rsidR="00821037">
        <w:rPr>
          <w:rFonts w:eastAsiaTheme="minorEastAsia"/>
          <w:lang w:eastAsia="zh-CN"/>
        </w:rPr>
        <w:t>.</w:t>
      </w:r>
      <w:r w:rsidRPr="00180DDE">
        <w:rPr>
          <w:rFonts w:eastAsiaTheme="minorEastAsia"/>
          <w:lang w:eastAsia="zh-CN"/>
        </w:rPr>
        <w:t xml:space="preserve"> </w:t>
      </w:r>
    </w:p>
    <w:p w:rsidR="006A47F1" w:rsidRPr="006A47F1" w:rsidRDefault="006A47F1" w:rsidP="00821037">
      <w:pPr>
        <w:pStyle w:val="a7"/>
        <w:ind w:left="0"/>
        <w:jc w:val="center"/>
        <w:rPr>
          <w:b/>
          <w:bCs/>
          <w:shd w:val="clear" w:color="auto" w:fill="FFFFFF"/>
          <w:lang w:val="sah-RU"/>
        </w:rPr>
      </w:pPr>
      <w:r w:rsidRPr="006A47F1">
        <w:rPr>
          <w:b/>
          <w:bCs/>
        </w:rPr>
        <w:t>II.  Порядок проведения</w:t>
      </w:r>
    </w:p>
    <w:p w:rsidR="00CE3E22" w:rsidRPr="003B2ABD" w:rsidRDefault="00CE3E22" w:rsidP="00821037">
      <w:pPr>
        <w:pStyle w:val="a4"/>
        <w:shd w:val="clear" w:color="auto" w:fill="FFFFFF"/>
        <w:spacing w:after="0"/>
        <w:jc w:val="both"/>
        <w:rPr>
          <w:lang w:val="sah-RU"/>
        </w:rPr>
      </w:pPr>
      <w:r w:rsidRPr="003B2ABD">
        <w:rPr>
          <w:bCs/>
          <w:shd w:val="clear" w:color="auto" w:fill="FFFFFF"/>
        </w:rPr>
        <w:t>2.1. Положение конкурса размещается на сайте</w:t>
      </w:r>
      <w:r w:rsidRPr="003B2ABD">
        <w:t xml:space="preserve"> Республиканского центра развития дополнительного образования и детского движения: </w:t>
      </w:r>
      <w:hyperlink r:id="rId6" w:history="1">
        <w:r w:rsidR="00984C59" w:rsidRPr="001D2F87">
          <w:rPr>
            <w:rStyle w:val="a3"/>
          </w:rPr>
          <w:t>www.</w:t>
        </w:r>
        <w:r w:rsidR="00984C59" w:rsidRPr="001D2F87">
          <w:rPr>
            <w:rStyle w:val="a3"/>
            <w:lang w:val="en-US"/>
          </w:rPr>
          <w:t>sakhaedu</w:t>
        </w:r>
        <w:r w:rsidR="00984C59" w:rsidRPr="001D2F87">
          <w:rPr>
            <w:rStyle w:val="a3"/>
          </w:rPr>
          <w:t>.</w:t>
        </w:r>
        <w:r w:rsidR="00984C59" w:rsidRPr="001D2F87">
          <w:rPr>
            <w:rStyle w:val="a3"/>
            <w:lang w:val="en-US"/>
          </w:rPr>
          <w:t>ru</w:t>
        </w:r>
      </w:hyperlink>
      <w:r w:rsidR="00984C59">
        <w:t xml:space="preserve"> 12</w:t>
      </w:r>
      <w:r w:rsidR="00261EBA">
        <w:t xml:space="preserve"> марта 2017</w:t>
      </w:r>
      <w:r w:rsidRPr="003B2ABD">
        <w:t xml:space="preserve"> г. </w:t>
      </w:r>
      <w:r w:rsidR="00261EBA">
        <w:t>и на сайте Министерства образования и науки Р</w:t>
      </w:r>
      <w:proofErr w:type="gramStart"/>
      <w:r w:rsidR="00261EBA">
        <w:t>С(</w:t>
      </w:r>
      <w:proofErr w:type="gramEnd"/>
      <w:r w:rsidR="00261EBA">
        <w:t>Я)</w:t>
      </w:r>
      <w:r w:rsidR="002B10F6">
        <w:t>.</w:t>
      </w:r>
    </w:p>
    <w:p w:rsidR="00132B9F" w:rsidRDefault="00CE3E22" w:rsidP="00821037">
      <w:pPr>
        <w:pStyle w:val="a9"/>
        <w:spacing w:after="0"/>
        <w:jc w:val="both"/>
      </w:pPr>
      <w:r w:rsidRPr="003B2ABD">
        <w:t xml:space="preserve">2.2. </w:t>
      </w:r>
      <w:r w:rsidR="007D0F3B">
        <w:t>Работы принимаются до</w:t>
      </w:r>
      <w:r w:rsidR="00075208">
        <w:t xml:space="preserve"> 30 апреля</w:t>
      </w:r>
      <w:r w:rsidR="00DD7BB8">
        <w:t xml:space="preserve"> 201</w:t>
      </w:r>
      <w:r w:rsidR="00DD7BB8" w:rsidRPr="005D1AFE">
        <w:t>7</w:t>
      </w:r>
      <w:r w:rsidR="007D0F3B" w:rsidRPr="003B2ABD">
        <w:t xml:space="preserve"> г. в Республиканский центр развития дополнительного образования и детского движения по адресу </w:t>
      </w:r>
      <w:proofErr w:type="spellStart"/>
      <w:r w:rsidR="007D0F3B">
        <w:rPr>
          <w:lang w:val="en-US"/>
        </w:rPr>
        <w:t>grurion</w:t>
      </w:r>
      <w:proofErr w:type="spellEnd"/>
      <w:r w:rsidR="007D0F3B" w:rsidRPr="003B2ABD">
        <w:t>@</w:t>
      </w:r>
      <w:r w:rsidR="007D0F3B">
        <w:rPr>
          <w:lang w:val="en-US"/>
        </w:rPr>
        <w:t>mail</w:t>
      </w:r>
      <w:r w:rsidR="007D0F3B" w:rsidRPr="003B2ABD">
        <w:t>.</w:t>
      </w:r>
      <w:proofErr w:type="spellStart"/>
      <w:r w:rsidR="007D0F3B" w:rsidRPr="003B2ABD">
        <w:rPr>
          <w:lang w:val="en-US"/>
        </w:rPr>
        <w:t>ru</w:t>
      </w:r>
      <w:proofErr w:type="spellEnd"/>
      <w:r w:rsidR="007D0F3B" w:rsidRPr="003B2ABD">
        <w:t xml:space="preserve"> с указ</w:t>
      </w:r>
      <w:r w:rsidR="007D0F3B">
        <w:t xml:space="preserve">анием темы «Юный журналист». </w:t>
      </w:r>
    </w:p>
    <w:p w:rsidR="005F68BF" w:rsidRPr="0005497E" w:rsidRDefault="005F68BF" w:rsidP="00821037">
      <w:pPr>
        <w:pStyle w:val="a4"/>
        <w:tabs>
          <w:tab w:val="left" w:pos="4320"/>
        </w:tabs>
        <w:spacing w:after="0"/>
        <w:jc w:val="both"/>
      </w:pPr>
      <w:r>
        <w:t xml:space="preserve">2.3. </w:t>
      </w:r>
      <w:r w:rsidRPr="003B2ABD">
        <w:t>Участники заполняют заявку строго по форме (см. приложение).</w:t>
      </w:r>
      <w:r>
        <w:t xml:space="preserve"> Заявка размещается на первой странице работы.</w:t>
      </w:r>
    </w:p>
    <w:p w:rsidR="00141F2E" w:rsidRDefault="005A6A20" w:rsidP="00821037">
      <w:pPr>
        <w:pStyle w:val="a9"/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>
        <w:t>2.4</w:t>
      </w:r>
      <w:r w:rsidR="00075208" w:rsidRPr="003B2ABD">
        <w:t xml:space="preserve">. </w:t>
      </w:r>
      <w:r w:rsidR="00075208" w:rsidRPr="003B2ABD">
        <w:rPr>
          <w:color w:val="000000"/>
          <w:shd w:val="clear" w:color="auto" w:fill="FFFFFF"/>
        </w:rPr>
        <w:t>Предоставляя работу на конкурс, авторы автоматически дают согласие организаторам конкурса на использование материала в некоммерческих целях.</w:t>
      </w:r>
    </w:p>
    <w:p w:rsidR="002A533A" w:rsidRPr="00141F2E" w:rsidRDefault="002A533A" w:rsidP="00821037">
      <w:pPr>
        <w:pStyle w:val="a9"/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141F2E" w:rsidRPr="003B2ABD" w:rsidRDefault="00141F2E" w:rsidP="00821037">
      <w:pPr>
        <w:tabs>
          <w:tab w:val="left" w:pos="0"/>
          <w:tab w:val="left" w:pos="180"/>
        </w:tabs>
        <w:jc w:val="center"/>
      </w:pPr>
      <w:r w:rsidRPr="003B2ABD">
        <w:rPr>
          <w:b/>
          <w:bCs/>
        </w:rPr>
        <w:t xml:space="preserve">III. </w:t>
      </w:r>
      <w:r w:rsidRPr="003B2ABD">
        <w:rPr>
          <w:b/>
        </w:rPr>
        <w:t>Требования к конкурсным материалам</w:t>
      </w:r>
    </w:p>
    <w:p w:rsidR="005A6A20" w:rsidRDefault="005A6A20" w:rsidP="00821037">
      <w:pPr>
        <w:jc w:val="both"/>
        <w:rPr>
          <w:bCs/>
          <w:shd w:val="clear" w:color="auto" w:fill="FFFFFF"/>
        </w:rPr>
      </w:pPr>
      <w:r>
        <w:rPr>
          <w:bCs/>
        </w:rPr>
        <w:t xml:space="preserve">3.1. </w:t>
      </w:r>
      <w:r w:rsidRPr="0005497E">
        <w:rPr>
          <w:bCs/>
        </w:rPr>
        <w:t>Конкурсная работа может быть представлена в следующих жанрах журналистики:</w:t>
      </w:r>
    </w:p>
    <w:p w:rsidR="005A6A20" w:rsidRPr="0005497E" w:rsidRDefault="005A6A20" w:rsidP="00821037">
      <w:pPr>
        <w:jc w:val="both"/>
        <w:rPr>
          <w:bCs/>
          <w:shd w:val="clear" w:color="auto" w:fill="FFFFFF"/>
        </w:rPr>
      </w:pPr>
      <w:r>
        <w:rPr>
          <w:bCs/>
        </w:rPr>
        <w:t xml:space="preserve">– </w:t>
      </w:r>
      <w:r w:rsidRPr="0005497E">
        <w:rPr>
          <w:bCs/>
        </w:rPr>
        <w:t xml:space="preserve">информационные: заметка, интервью, зарисовка, репортаж; </w:t>
      </w:r>
    </w:p>
    <w:p w:rsidR="005A6A20" w:rsidRPr="0005497E" w:rsidRDefault="005A6A20" w:rsidP="00821037">
      <w:pPr>
        <w:jc w:val="both"/>
        <w:rPr>
          <w:bCs/>
          <w:shd w:val="clear" w:color="auto" w:fill="FFFFFF"/>
        </w:rPr>
      </w:pPr>
      <w:r>
        <w:rPr>
          <w:bCs/>
        </w:rPr>
        <w:t xml:space="preserve">– </w:t>
      </w:r>
      <w:r w:rsidRPr="0005497E">
        <w:rPr>
          <w:bCs/>
        </w:rPr>
        <w:t xml:space="preserve"> аналитические: статья, обзор, комментарий, рецензия;</w:t>
      </w:r>
    </w:p>
    <w:p w:rsidR="005A6A20" w:rsidRPr="0005497E" w:rsidRDefault="005A6A20" w:rsidP="00821037">
      <w:pPr>
        <w:jc w:val="both"/>
        <w:rPr>
          <w:bCs/>
          <w:shd w:val="clear" w:color="auto" w:fill="FFFFFF"/>
        </w:rPr>
      </w:pPr>
      <w:r>
        <w:rPr>
          <w:bCs/>
        </w:rPr>
        <w:t xml:space="preserve">– </w:t>
      </w:r>
      <w:r w:rsidRPr="0005497E">
        <w:rPr>
          <w:bCs/>
        </w:rPr>
        <w:t>художественно-публицистические: эссе, очерк.</w:t>
      </w:r>
    </w:p>
    <w:p w:rsidR="005A6A20" w:rsidRPr="002A533A" w:rsidRDefault="00052857" w:rsidP="00821037">
      <w:pPr>
        <w:jc w:val="both"/>
        <w:rPr>
          <w:color w:val="000000"/>
        </w:rPr>
      </w:pPr>
      <w:r>
        <w:rPr>
          <w:bCs/>
        </w:rPr>
        <w:t>3.2</w:t>
      </w:r>
      <w:r w:rsidR="005A6A20">
        <w:rPr>
          <w:bCs/>
        </w:rPr>
        <w:t xml:space="preserve">. </w:t>
      </w:r>
      <w:r w:rsidR="005A6A20" w:rsidRPr="0005497E">
        <w:rPr>
          <w:bCs/>
        </w:rPr>
        <w:t>Работа выполняется  на русском языке.</w:t>
      </w:r>
      <w:r w:rsidR="005A6A20" w:rsidRPr="0005497E">
        <w:t xml:space="preserve">К участию в конкурсе допускаются работы, подготовленные одним автором. На конкурс не может быть представлено более 3 работ от </w:t>
      </w:r>
      <w:r w:rsidR="005A6A20" w:rsidRPr="002A533A">
        <w:t xml:space="preserve">одного автора.   Работа предоставляется в электронном виде, </w:t>
      </w:r>
      <w:r w:rsidR="0076157F" w:rsidRPr="002A533A">
        <w:rPr>
          <w:color w:val="000000"/>
        </w:rPr>
        <w:t>объем</w:t>
      </w:r>
      <w:r w:rsidR="005A6A20" w:rsidRPr="002A533A">
        <w:rPr>
          <w:color w:val="000000"/>
        </w:rPr>
        <w:t xml:space="preserve"> до 3 страниц формата А</w:t>
      </w:r>
      <w:proofErr w:type="gramStart"/>
      <w:r w:rsidR="005A6A20" w:rsidRPr="002A533A">
        <w:rPr>
          <w:color w:val="000000"/>
        </w:rPr>
        <w:t>4</w:t>
      </w:r>
      <w:proofErr w:type="gramEnd"/>
      <w:r w:rsidR="005A6A20" w:rsidRPr="002A533A">
        <w:rPr>
          <w:color w:val="000000"/>
        </w:rPr>
        <w:t xml:space="preserve">, шрифт 14, межстрочный интервал 1,5. </w:t>
      </w:r>
    </w:p>
    <w:p w:rsidR="002A533A" w:rsidRPr="002A533A" w:rsidRDefault="002A533A" w:rsidP="00821037">
      <w:pPr>
        <w:jc w:val="both"/>
        <w:rPr>
          <w:bCs/>
          <w:shd w:val="clear" w:color="auto" w:fill="FFFFFF"/>
        </w:rPr>
      </w:pPr>
      <w:r w:rsidRPr="002A533A">
        <w:t>3.3. К к</w:t>
      </w:r>
      <w:r>
        <w:t>онкурсу не допускаются работы</w:t>
      </w:r>
      <w:r w:rsidRPr="002A533A">
        <w:t xml:space="preserve">, содержащие заимствованный текст (цитирование не возбраняется). </w:t>
      </w:r>
      <w:r>
        <w:t>Работа должна быть написана</w:t>
      </w:r>
      <w:r w:rsidRPr="002A533A">
        <w:t xml:space="preserve"> самостоятельно самим конкурсантом (работы проверяются на оригинальность).</w:t>
      </w:r>
    </w:p>
    <w:p w:rsidR="0079256E" w:rsidRPr="002A533A" w:rsidRDefault="002A533A" w:rsidP="00821037">
      <w:pPr>
        <w:tabs>
          <w:tab w:val="left" w:pos="4320"/>
        </w:tabs>
        <w:jc w:val="both"/>
      </w:pPr>
      <w:r>
        <w:t>3.4</w:t>
      </w:r>
      <w:r w:rsidR="00052857" w:rsidRPr="002A533A">
        <w:t xml:space="preserve">.  </w:t>
      </w:r>
      <w:r w:rsidR="0079256E" w:rsidRPr="002A533A">
        <w:t xml:space="preserve">Критерии </w:t>
      </w:r>
      <w:r w:rsidR="00A2221E" w:rsidRPr="002A533A">
        <w:t>оценки работ</w:t>
      </w:r>
      <w:r w:rsidR="0079256E" w:rsidRPr="002A533A">
        <w:t>:</w:t>
      </w:r>
      <w:r w:rsidR="00052857" w:rsidRPr="002A533A">
        <w:t xml:space="preserve"> с</w:t>
      </w:r>
      <w:r w:rsidR="0079256E" w:rsidRPr="002A533A">
        <w:t xml:space="preserve">оответствие целям и задачам </w:t>
      </w:r>
      <w:r w:rsidR="00052857" w:rsidRPr="002A533A">
        <w:t>конкурса;  с</w:t>
      </w:r>
      <w:r w:rsidR="00073298" w:rsidRPr="002A533A">
        <w:t>оциальная значимость</w:t>
      </w:r>
      <w:r w:rsidR="00052857" w:rsidRPr="002A533A">
        <w:t>; о</w:t>
      </w:r>
      <w:r w:rsidR="0079256E" w:rsidRPr="002A533A">
        <w:t xml:space="preserve">бъективность, оригинальность подачи </w:t>
      </w:r>
      <w:r w:rsidR="00052857" w:rsidRPr="002A533A">
        <w:t>материала, аналитический подход; а</w:t>
      </w:r>
      <w:r w:rsidR="0079256E" w:rsidRPr="002A533A">
        <w:t>ргументированность изло</w:t>
      </w:r>
      <w:r w:rsidR="00052857" w:rsidRPr="002A533A">
        <w:t>жения и глубина раскрытия темы;  мастерство изложения;  л</w:t>
      </w:r>
      <w:r w:rsidR="0079256E" w:rsidRPr="002A533A">
        <w:t>огика подачи и к</w:t>
      </w:r>
      <w:r w:rsidR="00052857" w:rsidRPr="002A533A">
        <w:t>ачество композиционного решения;  п</w:t>
      </w:r>
      <w:r w:rsidR="0079256E" w:rsidRPr="002A533A">
        <w:t>ублицистичность стиля подачи материала.</w:t>
      </w:r>
    </w:p>
    <w:p w:rsidR="003A292E" w:rsidRPr="003B2ABD" w:rsidRDefault="003A292E" w:rsidP="00821037">
      <w:pPr>
        <w:pStyle w:val="a4"/>
        <w:shd w:val="clear" w:color="auto" w:fill="FFFFFF"/>
        <w:spacing w:after="0"/>
        <w:jc w:val="center"/>
        <w:rPr>
          <w:lang w:val="sah-RU"/>
        </w:rPr>
      </w:pPr>
      <w:r w:rsidRPr="003B2ABD">
        <w:rPr>
          <w:b/>
          <w:bCs/>
        </w:rPr>
        <w:t>I</w:t>
      </w:r>
      <w:r w:rsidRPr="003B2ABD">
        <w:rPr>
          <w:b/>
          <w:bCs/>
          <w:lang w:val="en-US"/>
        </w:rPr>
        <w:t>V</w:t>
      </w:r>
      <w:r w:rsidRPr="003B2ABD">
        <w:rPr>
          <w:b/>
          <w:bCs/>
        </w:rPr>
        <w:t>.</w:t>
      </w:r>
      <w:r w:rsidR="007B7667">
        <w:rPr>
          <w:b/>
          <w:bCs/>
        </w:rPr>
        <w:t xml:space="preserve"> </w:t>
      </w:r>
      <w:r w:rsidRPr="003B2ABD">
        <w:rPr>
          <w:b/>
          <w:bCs/>
          <w:lang w:val="sah-RU"/>
        </w:rPr>
        <w:t>Подведение итогов и н</w:t>
      </w:r>
      <w:proofErr w:type="spellStart"/>
      <w:r w:rsidRPr="003B2ABD">
        <w:rPr>
          <w:b/>
          <w:bCs/>
        </w:rPr>
        <w:t>аграждение</w:t>
      </w:r>
      <w:proofErr w:type="spellEnd"/>
      <w:r w:rsidRPr="003B2ABD">
        <w:rPr>
          <w:b/>
          <w:bCs/>
          <w:lang w:val="sah-RU"/>
        </w:rPr>
        <w:t xml:space="preserve"> победителей </w:t>
      </w:r>
    </w:p>
    <w:p w:rsidR="0079256E" w:rsidRPr="0005497E" w:rsidRDefault="003A292E" w:rsidP="00821037">
      <w:pPr>
        <w:jc w:val="both"/>
      </w:pPr>
      <w:r>
        <w:rPr>
          <w:lang w:val="sah-RU"/>
        </w:rPr>
        <w:lastRenderedPageBreak/>
        <w:t xml:space="preserve">4.1. </w:t>
      </w:r>
      <w:r w:rsidR="0079256E" w:rsidRPr="0005497E">
        <w:t xml:space="preserve">Для оценки конкурсных работ создается жюри из журналистов </w:t>
      </w:r>
      <w:r w:rsidR="00855468" w:rsidRPr="0005497E">
        <w:t>республ</w:t>
      </w:r>
      <w:r w:rsidR="00261EBA">
        <w:t>иканской газеты «Юность Севера</w:t>
      </w:r>
      <w:r w:rsidR="00855468" w:rsidRPr="0005497E">
        <w:t xml:space="preserve">» </w:t>
      </w:r>
      <w:r w:rsidR="0079256E" w:rsidRPr="0005497E">
        <w:t xml:space="preserve">и специалистов </w:t>
      </w:r>
      <w:r w:rsidR="0079256E" w:rsidRPr="0005497E">
        <w:rPr>
          <w:bCs/>
        </w:rPr>
        <w:t xml:space="preserve">Республиканского центра развития дополнительного </w:t>
      </w:r>
      <w:r w:rsidR="00855468" w:rsidRPr="0005497E">
        <w:rPr>
          <w:bCs/>
        </w:rPr>
        <w:t>образования и детского движения.</w:t>
      </w:r>
    </w:p>
    <w:p w:rsidR="0031658B" w:rsidRPr="003B2ABD" w:rsidRDefault="0031658B" w:rsidP="00821037">
      <w:pPr>
        <w:jc w:val="both"/>
        <w:rPr>
          <w:bCs/>
          <w:shd w:val="clear" w:color="auto" w:fill="FFFFFF"/>
        </w:rPr>
      </w:pPr>
      <w:r w:rsidRPr="003B2ABD">
        <w:rPr>
          <w:bCs/>
          <w:shd w:val="clear" w:color="auto" w:fill="FFFFFF"/>
        </w:rPr>
        <w:t xml:space="preserve">4.2. </w:t>
      </w:r>
      <w:r w:rsidR="00AC3A5F">
        <w:t>Итоги  подводятся  15 мая 2017</w:t>
      </w:r>
      <w:r w:rsidRPr="003B2ABD">
        <w:t xml:space="preserve"> г. и размещаются  </w:t>
      </w:r>
      <w:r w:rsidRPr="003B2ABD">
        <w:rPr>
          <w:bCs/>
          <w:shd w:val="clear" w:color="auto" w:fill="FFFFFF"/>
        </w:rPr>
        <w:t xml:space="preserve">на сайте </w:t>
      </w:r>
      <w:r w:rsidRPr="003B2ABD">
        <w:t xml:space="preserve">Республиканского центра развития дополнительного образования и детского движения: </w:t>
      </w:r>
      <w:proofErr w:type="spellStart"/>
      <w:r w:rsidRPr="003B2ABD">
        <w:t>www</w:t>
      </w:r>
      <w:proofErr w:type="spellEnd"/>
      <w:r w:rsidRPr="003B2ABD">
        <w:t>.</w:t>
      </w:r>
      <w:proofErr w:type="spellStart"/>
      <w:r w:rsidRPr="003B2ABD">
        <w:rPr>
          <w:lang w:val="en-US"/>
        </w:rPr>
        <w:t>sakhaedu</w:t>
      </w:r>
      <w:proofErr w:type="spellEnd"/>
      <w:r w:rsidRPr="003B2ABD">
        <w:t>.</w:t>
      </w:r>
      <w:proofErr w:type="spellStart"/>
      <w:r w:rsidRPr="003B2ABD">
        <w:rPr>
          <w:lang w:val="en-US"/>
        </w:rPr>
        <w:t>ru</w:t>
      </w:r>
      <w:proofErr w:type="spellEnd"/>
    </w:p>
    <w:p w:rsidR="0031658B" w:rsidRDefault="001E3D98" w:rsidP="00821037">
      <w:pPr>
        <w:jc w:val="both"/>
      </w:pPr>
      <w:r>
        <w:t xml:space="preserve">4.3. </w:t>
      </w:r>
      <w:r w:rsidRPr="0005497E">
        <w:t xml:space="preserve">Победители награждаются дипломами и призами, </w:t>
      </w:r>
      <w:r w:rsidRPr="003B2ABD">
        <w:t xml:space="preserve">участники по дополнительной заявке получают электронные </w:t>
      </w:r>
      <w:r>
        <w:t xml:space="preserve">или печатные </w:t>
      </w:r>
      <w:r w:rsidRPr="003B2ABD">
        <w:t xml:space="preserve">сертификаты. </w:t>
      </w:r>
    </w:p>
    <w:p w:rsidR="00F2279B" w:rsidRPr="0005497E" w:rsidRDefault="00F2279B" w:rsidP="00821037">
      <w:pPr>
        <w:jc w:val="both"/>
      </w:pPr>
      <w:r w:rsidRPr="0005497E">
        <w:t xml:space="preserve">Лучшие статьи </w:t>
      </w:r>
      <w:r w:rsidR="00B262A6">
        <w:t>могут быть опубликованы</w:t>
      </w:r>
      <w:r w:rsidRPr="0005497E">
        <w:t xml:space="preserve"> в </w:t>
      </w:r>
      <w:r w:rsidR="00AC3A5F">
        <w:t>газете «Юность Севера</w:t>
      </w:r>
      <w:r w:rsidR="00E54444">
        <w:t>»</w:t>
      </w:r>
      <w:proofErr w:type="gramStart"/>
      <w:r w:rsidR="00E54444">
        <w:t>,</w:t>
      </w:r>
      <w:r w:rsidR="003A46A6">
        <w:t>в</w:t>
      </w:r>
      <w:proofErr w:type="gramEnd"/>
      <w:r w:rsidR="003A46A6">
        <w:t xml:space="preserve"> журнале «Дополнительное образования Якутии»,  </w:t>
      </w:r>
      <w:r w:rsidR="00E54444">
        <w:t xml:space="preserve"> на сайте </w:t>
      </w:r>
      <w:hyperlink r:id="rId7" w:history="1">
        <w:r w:rsidR="006E6D3B" w:rsidRPr="0005497E">
          <w:rPr>
            <w:rStyle w:val="a3"/>
            <w:u w:val="none"/>
            <w:lang w:val="en-US"/>
          </w:rPr>
          <w:t>http</w:t>
        </w:r>
        <w:r w:rsidR="006E6D3B" w:rsidRPr="0005497E">
          <w:rPr>
            <w:rStyle w:val="a3"/>
            <w:u w:val="none"/>
          </w:rPr>
          <w:t>://</w:t>
        </w:r>
        <w:r w:rsidR="006E6D3B" w:rsidRPr="0005497E">
          <w:rPr>
            <w:rStyle w:val="a3"/>
            <w:u w:val="none"/>
            <w:lang w:val="en-US"/>
          </w:rPr>
          <w:t>www</w:t>
        </w:r>
        <w:r w:rsidR="006E6D3B" w:rsidRPr="0005497E">
          <w:rPr>
            <w:rStyle w:val="a3"/>
            <w:u w:val="none"/>
          </w:rPr>
          <w:t>.</w:t>
        </w:r>
        <w:proofErr w:type="spellStart"/>
        <w:r w:rsidR="006E6D3B" w:rsidRPr="0005497E">
          <w:rPr>
            <w:rStyle w:val="a3"/>
            <w:u w:val="none"/>
            <w:lang w:val="en-US"/>
          </w:rPr>
          <w:t>sakhaedu</w:t>
        </w:r>
        <w:proofErr w:type="spellEnd"/>
        <w:r w:rsidR="006E6D3B" w:rsidRPr="0005497E">
          <w:rPr>
            <w:rStyle w:val="a3"/>
            <w:u w:val="none"/>
          </w:rPr>
          <w:t>.</w:t>
        </w:r>
        <w:proofErr w:type="spellStart"/>
        <w:r w:rsidR="006E6D3B" w:rsidRPr="0005497E">
          <w:rPr>
            <w:rStyle w:val="a3"/>
            <w:u w:val="none"/>
            <w:lang w:val="en-US"/>
          </w:rPr>
          <w:t>ru</w:t>
        </w:r>
        <w:proofErr w:type="spellEnd"/>
      </w:hyperlink>
    </w:p>
    <w:p w:rsidR="001E3D98" w:rsidRDefault="001E3D98" w:rsidP="00821037">
      <w:pPr>
        <w:jc w:val="both"/>
      </w:pPr>
      <w:r w:rsidRPr="003B2ABD">
        <w:t xml:space="preserve">4.4. Контакты организаторов: 677000, г. Якутск, ул. Ломоносова, 35, корпус 7. Тел. 8(4112)34-09-66, </w:t>
      </w:r>
      <w:hyperlink r:id="rId8" w:history="1">
        <w:r w:rsidRPr="001C315E">
          <w:rPr>
            <w:rStyle w:val="a3"/>
            <w:lang w:val="en-US"/>
          </w:rPr>
          <w:t>grurion</w:t>
        </w:r>
        <w:r w:rsidRPr="001C315E">
          <w:rPr>
            <w:rStyle w:val="a3"/>
          </w:rPr>
          <w:t>@</w:t>
        </w:r>
        <w:r w:rsidRPr="001C315E">
          <w:rPr>
            <w:rStyle w:val="a3"/>
            <w:lang w:val="en-US"/>
          </w:rPr>
          <w:t>mail</w:t>
        </w:r>
        <w:r w:rsidRPr="001C315E">
          <w:rPr>
            <w:rStyle w:val="a3"/>
          </w:rPr>
          <w:t>.</w:t>
        </w:r>
        <w:r w:rsidRPr="001C315E">
          <w:rPr>
            <w:rStyle w:val="a3"/>
            <w:lang w:val="en-US"/>
          </w:rPr>
          <w:t>ru</w:t>
        </w:r>
      </w:hyperlink>
    </w:p>
    <w:p w:rsidR="00E76979" w:rsidRPr="0005497E" w:rsidRDefault="00AC3A5F" w:rsidP="00821037">
      <w:pPr>
        <w:jc w:val="both"/>
      </w:pPr>
      <w:r>
        <w:t>Газета «Юность Севера</w:t>
      </w:r>
      <w:r w:rsidR="006746F4" w:rsidRPr="0005497E">
        <w:t>»</w:t>
      </w:r>
      <w:r w:rsidR="0068088F" w:rsidRPr="0005497E">
        <w:t xml:space="preserve">: </w:t>
      </w:r>
      <w:r>
        <w:t xml:space="preserve">677000 </w:t>
      </w:r>
      <w:r w:rsidRPr="007B7667">
        <w:t xml:space="preserve">г. </w:t>
      </w:r>
      <w:r w:rsidR="00C76564" w:rsidRPr="007B7667">
        <w:t xml:space="preserve">Якутск, ул. Орджоникидзе, 31, Дом Печати, </w:t>
      </w:r>
      <w:r w:rsidR="006746F4" w:rsidRPr="007B7667">
        <w:t>тел.</w:t>
      </w:r>
      <w:r w:rsidR="00176A02" w:rsidRPr="007B7667">
        <w:t xml:space="preserve"> 8(4112)</w:t>
      </w:r>
      <w:r w:rsidR="007B7667" w:rsidRPr="007B7667">
        <w:t xml:space="preserve"> </w:t>
      </w:r>
      <w:r w:rsidR="00C76564" w:rsidRPr="007B7667">
        <w:t>42-09-20</w:t>
      </w:r>
      <w:r w:rsidR="006746F4" w:rsidRPr="007B7667">
        <w:t xml:space="preserve">, </w:t>
      </w:r>
      <w:r w:rsidR="00C76564" w:rsidRPr="007B7667">
        <w:t xml:space="preserve">42-35-56 </w:t>
      </w:r>
      <w:r w:rsidR="0020794E" w:rsidRPr="007B7667">
        <w:rPr>
          <w:i/>
          <w:iCs/>
          <w:lang w:val="en-US"/>
        </w:rPr>
        <w:t>e</w:t>
      </w:r>
      <w:r w:rsidR="0020794E" w:rsidRPr="007B7667">
        <w:rPr>
          <w:i/>
          <w:iCs/>
        </w:rPr>
        <w:t>-</w:t>
      </w:r>
      <w:r w:rsidR="0020794E" w:rsidRPr="007B7667">
        <w:rPr>
          <w:i/>
          <w:iCs/>
          <w:lang w:val="en-US"/>
        </w:rPr>
        <w:t>mail</w:t>
      </w:r>
      <w:r w:rsidR="0020794E" w:rsidRPr="007B7667">
        <w:t xml:space="preserve">: </w:t>
      </w:r>
      <w:r w:rsidRPr="007B7667">
        <w:rPr>
          <w:lang w:val="en-US"/>
        </w:rPr>
        <w:t>us</w:t>
      </w:r>
      <w:hyperlink r:id="rId9" w:history="1">
        <w:r w:rsidR="0079256E" w:rsidRPr="007B7667">
          <w:rPr>
            <w:rStyle w:val="a3"/>
            <w:u w:val="none"/>
          </w:rPr>
          <w:t>@</w:t>
        </w:r>
        <w:proofErr w:type="spellStart"/>
        <w:r w:rsidR="00C76564" w:rsidRPr="007B7667">
          <w:rPr>
            <w:rStyle w:val="a3"/>
            <w:u w:val="none"/>
            <w:lang w:val="en-US"/>
          </w:rPr>
          <w:t>sakhanet</w:t>
        </w:r>
        <w:proofErr w:type="spellEnd"/>
        <w:r w:rsidR="0079256E" w:rsidRPr="007B7667">
          <w:rPr>
            <w:rStyle w:val="a3"/>
            <w:u w:val="none"/>
          </w:rPr>
          <w:t>.</w:t>
        </w:r>
        <w:proofErr w:type="spellStart"/>
        <w:r w:rsidR="0079256E" w:rsidRPr="007B7667">
          <w:rPr>
            <w:rStyle w:val="a3"/>
            <w:u w:val="none"/>
            <w:lang w:val="en-US"/>
          </w:rPr>
          <w:t>ru</w:t>
        </w:r>
        <w:proofErr w:type="spellEnd"/>
      </w:hyperlink>
    </w:p>
    <w:p w:rsidR="002475BC" w:rsidRDefault="002475BC" w:rsidP="00821037">
      <w:pPr>
        <w:pStyle w:val="a7"/>
        <w:ind w:left="0"/>
        <w:jc w:val="right"/>
      </w:pPr>
    </w:p>
    <w:p w:rsidR="003726F7" w:rsidRPr="0005497E" w:rsidRDefault="003726F7" w:rsidP="00821037">
      <w:pPr>
        <w:pStyle w:val="a7"/>
        <w:ind w:left="0"/>
        <w:jc w:val="right"/>
      </w:pPr>
      <w:r w:rsidRPr="0005497E">
        <w:t>ПРИЛОЖЕНИЕ</w:t>
      </w:r>
    </w:p>
    <w:p w:rsidR="003726F7" w:rsidRPr="0005497E" w:rsidRDefault="003726F7" w:rsidP="00821037">
      <w:pPr>
        <w:pStyle w:val="a7"/>
        <w:ind w:left="0"/>
        <w:jc w:val="center"/>
      </w:pPr>
      <w:r w:rsidRPr="0005497E">
        <w:t>Форма заявки</w:t>
      </w:r>
    </w:p>
    <w:tbl>
      <w:tblPr>
        <w:tblStyle w:val="a8"/>
        <w:tblW w:w="9807" w:type="dxa"/>
        <w:tblLook w:val="04A0"/>
      </w:tblPr>
      <w:tblGrid>
        <w:gridCol w:w="519"/>
        <w:gridCol w:w="1857"/>
        <w:gridCol w:w="2433"/>
        <w:gridCol w:w="2669"/>
        <w:gridCol w:w="2329"/>
      </w:tblGrid>
      <w:tr w:rsidR="003726F7" w:rsidRPr="0005497E" w:rsidTr="002D3E58">
        <w:tc>
          <w:tcPr>
            <w:tcW w:w="519" w:type="dxa"/>
          </w:tcPr>
          <w:p w:rsidR="003726F7" w:rsidRPr="0005497E" w:rsidRDefault="003726F7" w:rsidP="00821037">
            <w:pPr>
              <w:rPr>
                <w:sz w:val="24"/>
                <w:szCs w:val="24"/>
              </w:rPr>
            </w:pPr>
            <w:r w:rsidRPr="0005497E">
              <w:rPr>
                <w:sz w:val="24"/>
                <w:szCs w:val="24"/>
              </w:rPr>
              <w:t>№</w:t>
            </w:r>
          </w:p>
        </w:tc>
        <w:tc>
          <w:tcPr>
            <w:tcW w:w="1857" w:type="dxa"/>
          </w:tcPr>
          <w:p w:rsidR="003726F7" w:rsidRPr="0005497E" w:rsidRDefault="003726F7" w:rsidP="00821037">
            <w:pPr>
              <w:rPr>
                <w:sz w:val="24"/>
                <w:szCs w:val="24"/>
              </w:rPr>
            </w:pPr>
            <w:r w:rsidRPr="0005497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33" w:type="dxa"/>
          </w:tcPr>
          <w:p w:rsidR="002475BC" w:rsidRPr="0005497E" w:rsidRDefault="002475BC" w:rsidP="00821037">
            <w:r w:rsidRPr="0005497E">
              <w:t>Название работы</w:t>
            </w:r>
          </w:p>
          <w:p w:rsidR="003726F7" w:rsidRPr="0005497E" w:rsidRDefault="003726F7" w:rsidP="00821037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726F7" w:rsidRPr="0005497E" w:rsidRDefault="003726F7" w:rsidP="00821037">
            <w:pPr>
              <w:rPr>
                <w:sz w:val="24"/>
                <w:szCs w:val="24"/>
              </w:rPr>
            </w:pPr>
            <w:r w:rsidRPr="0005497E">
              <w:rPr>
                <w:sz w:val="24"/>
                <w:szCs w:val="24"/>
              </w:rPr>
              <w:t>Класс,  образовательное учреждение, улус (район)</w:t>
            </w:r>
          </w:p>
        </w:tc>
        <w:tc>
          <w:tcPr>
            <w:tcW w:w="2329" w:type="dxa"/>
          </w:tcPr>
          <w:p w:rsidR="003726F7" w:rsidRPr="0005497E" w:rsidRDefault="003726F7" w:rsidP="00821037">
            <w:pPr>
              <w:rPr>
                <w:sz w:val="24"/>
                <w:szCs w:val="24"/>
              </w:rPr>
            </w:pPr>
            <w:r w:rsidRPr="0005497E">
              <w:rPr>
                <w:sz w:val="24"/>
                <w:szCs w:val="24"/>
              </w:rPr>
              <w:t xml:space="preserve">Телефоны участника, образовательного учреждения, руководителя, родителей, </w:t>
            </w:r>
            <w:proofErr w:type="gramStart"/>
            <w:r w:rsidRPr="0005497E">
              <w:rPr>
                <w:sz w:val="24"/>
                <w:szCs w:val="24"/>
                <w:lang w:val="sah-RU"/>
              </w:rPr>
              <w:t>е</w:t>
            </w:r>
            <w:proofErr w:type="gramEnd"/>
            <w:r w:rsidRPr="0005497E">
              <w:rPr>
                <w:sz w:val="24"/>
                <w:szCs w:val="24"/>
                <w:lang w:val="sah-RU"/>
              </w:rPr>
              <w:t>-</w:t>
            </w:r>
            <w:r w:rsidRPr="0005497E">
              <w:rPr>
                <w:sz w:val="24"/>
                <w:szCs w:val="24"/>
                <w:lang w:val="en-US"/>
              </w:rPr>
              <w:t>mail</w:t>
            </w:r>
          </w:p>
        </w:tc>
      </w:tr>
      <w:tr w:rsidR="003726F7" w:rsidRPr="0005497E" w:rsidTr="002D3E58">
        <w:tc>
          <w:tcPr>
            <w:tcW w:w="519" w:type="dxa"/>
          </w:tcPr>
          <w:p w:rsidR="003726F7" w:rsidRPr="0005497E" w:rsidRDefault="003726F7" w:rsidP="0082103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3726F7" w:rsidRPr="0005497E" w:rsidRDefault="003726F7" w:rsidP="00821037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3726F7" w:rsidRPr="0005497E" w:rsidRDefault="003726F7" w:rsidP="00821037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726F7" w:rsidRPr="0005497E" w:rsidRDefault="003726F7" w:rsidP="00821037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726F7" w:rsidRPr="0005497E" w:rsidRDefault="003726F7" w:rsidP="00821037">
            <w:pPr>
              <w:rPr>
                <w:sz w:val="24"/>
                <w:szCs w:val="24"/>
              </w:rPr>
            </w:pPr>
          </w:p>
        </w:tc>
      </w:tr>
    </w:tbl>
    <w:p w:rsidR="003726F7" w:rsidRPr="0005497E" w:rsidRDefault="003726F7" w:rsidP="00821037">
      <w:pPr>
        <w:pStyle w:val="a7"/>
        <w:ind w:left="0"/>
      </w:pPr>
    </w:p>
    <w:p w:rsidR="003726F7" w:rsidRPr="0005497E" w:rsidRDefault="003726F7" w:rsidP="00821037">
      <w:pPr>
        <w:tabs>
          <w:tab w:val="left" w:pos="4320"/>
        </w:tabs>
        <w:jc w:val="both"/>
      </w:pPr>
    </w:p>
    <w:sectPr w:rsidR="003726F7" w:rsidRPr="0005497E" w:rsidSect="003C31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100"/>
    <w:multiLevelType w:val="hybridMultilevel"/>
    <w:tmpl w:val="B45E1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24983"/>
    <w:multiLevelType w:val="hybridMultilevel"/>
    <w:tmpl w:val="61E068E4"/>
    <w:lvl w:ilvl="0" w:tplc="3DDC8CB8">
      <w:numFmt w:val="bullet"/>
      <w:lvlText w:val="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414E5"/>
    <w:multiLevelType w:val="hybridMultilevel"/>
    <w:tmpl w:val="4CE2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7AA9"/>
    <w:multiLevelType w:val="hybridMultilevel"/>
    <w:tmpl w:val="092E7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A574B"/>
    <w:multiLevelType w:val="hybridMultilevel"/>
    <w:tmpl w:val="F4C2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9141C"/>
    <w:multiLevelType w:val="multilevel"/>
    <w:tmpl w:val="45E844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12753E"/>
    <w:multiLevelType w:val="multilevel"/>
    <w:tmpl w:val="5E020EB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BC74475"/>
    <w:multiLevelType w:val="multilevel"/>
    <w:tmpl w:val="13E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3451E"/>
    <w:multiLevelType w:val="multilevel"/>
    <w:tmpl w:val="A95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77EA6"/>
    <w:multiLevelType w:val="multilevel"/>
    <w:tmpl w:val="08A4CEF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F0D18E8"/>
    <w:multiLevelType w:val="multilevel"/>
    <w:tmpl w:val="7F9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256E"/>
    <w:rsid w:val="0002518C"/>
    <w:rsid w:val="00040442"/>
    <w:rsid w:val="00046A62"/>
    <w:rsid w:val="00052857"/>
    <w:rsid w:val="0005497E"/>
    <w:rsid w:val="00073298"/>
    <w:rsid w:val="00075208"/>
    <w:rsid w:val="000A7A54"/>
    <w:rsid w:val="000D152F"/>
    <w:rsid w:val="000D3282"/>
    <w:rsid w:val="000D4C28"/>
    <w:rsid w:val="000F1939"/>
    <w:rsid w:val="000F6976"/>
    <w:rsid w:val="001071E0"/>
    <w:rsid w:val="00124974"/>
    <w:rsid w:val="00132B9F"/>
    <w:rsid w:val="00141F2E"/>
    <w:rsid w:val="00144A6B"/>
    <w:rsid w:val="00145A75"/>
    <w:rsid w:val="0017384D"/>
    <w:rsid w:val="00174DC8"/>
    <w:rsid w:val="00176A02"/>
    <w:rsid w:val="00180DDE"/>
    <w:rsid w:val="00191C6A"/>
    <w:rsid w:val="0019538D"/>
    <w:rsid w:val="001E0FF5"/>
    <w:rsid w:val="001E3D98"/>
    <w:rsid w:val="001F7E25"/>
    <w:rsid w:val="0020794E"/>
    <w:rsid w:val="002208E2"/>
    <w:rsid w:val="00220ABB"/>
    <w:rsid w:val="00237E07"/>
    <w:rsid w:val="002475BC"/>
    <w:rsid w:val="00254FA6"/>
    <w:rsid w:val="002607DC"/>
    <w:rsid w:val="00261EBA"/>
    <w:rsid w:val="00263226"/>
    <w:rsid w:val="00281056"/>
    <w:rsid w:val="002834F3"/>
    <w:rsid w:val="0029251E"/>
    <w:rsid w:val="00294DD8"/>
    <w:rsid w:val="002A533A"/>
    <w:rsid w:val="002B10F6"/>
    <w:rsid w:val="002B45DE"/>
    <w:rsid w:val="002D33A2"/>
    <w:rsid w:val="002E0CAA"/>
    <w:rsid w:val="002F21DA"/>
    <w:rsid w:val="0030778B"/>
    <w:rsid w:val="0031475E"/>
    <w:rsid w:val="0031658B"/>
    <w:rsid w:val="00320C9D"/>
    <w:rsid w:val="00331FC0"/>
    <w:rsid w:val="003320F6"/>
    <w:rsid w:val="00333731"/>
    <w:rsid w:val="00345367"/>
    <w:rsid w:val="003726F7"/>
    <w:rsid w:val="00375D5D"/>
    <w:rsid w:val="003A292E"/>
    <w:rsid w:val="003A46A6"/>
    <w:rsid w:val="003B5C4A"/>
    <w:rsid w:val="003C2F3C"/>
    <w:rsid w:val="003C31CD"/>
    <w:rsid w:val="003D7D32"/>
    <w:rsid w:val="003F07D7"/>
    <w:rsid w:val="003F4B16"/>
    <w:rsid w:val="00420F9D"/>
    <w:rsid w:val="0043386E"/>
    <w:rsid w:val="00442EB8"/>
    <w:rsid w:val="00456D73"/>
    <w:rsid w:val="00464CAD"/>
    <w:rsid w:val="004718E0"/>
    <w:rsid w:val="0048709A"/>
    <w:rsid w:val="004952DB"/>
    <w:rsid w:val="004A072D"/>
    <w:rsid w:val="004B73C4"/>
    <w:rsid w:val="004C2D47"/>
    <w:rsid w:val="004C5722"/>
    <w:rsid w:val="004D4141"/>
    <w:rsid w:val="00504C95"/>
    <w:rsid w:val="00512E12"/>
    <w:rsid w:val="005156D8"/>
    <w:rsid w:val="0053126B"/>
    <w:rsid w:val="00584226"/>
    <w:rsid w:val="005913B0"/>
    <w:rsid w:val="005A42AD"/>
    <w:rsid w:val="005A6A20"/>
    <w:rsid w:val="005D1AFE"/>
    <w:rsid w:val="005F2E6A"/>
    <w:rsid w:val="005F68BF"/>
    <w:rsid w:val="006106B0"/>
    <w:rsid w:val="006218BA"/>
    <w:rsid w:val="00640EE0"/>
    <w:rsid w:val="00671F06"/>
    <w:rsid w:val="006746F4"/>
    <w:rsid w:val="0067776B"/>
    <w:rsid w:val="0068088F"/>
    <w:rsid w:val="00680D9A"/>
    <w:rsid w:val="0068785F"/>
    <w:rsid w:val="006A47F1"/>
    <w:rsid w:val="006B4682"/>
    <w:rsid w:val="006E6D3B"/>
    <w:rsid w:val="00701343"/>
    <w:rsid w:val="00732375"/>
    <w:rsid w:val="00746F9D"/>
    <w:rsid w:val="0076157F"/>
    <w:rsid w:val="00781A38"/>
    <w:rsid w:val="0079256E"/>
    <w:rsid w:val="007B06F5"/>
    <w:rsid w:val="007B7667"/>
    <w:rsid w:val="007C1084"/>
    <w:rsid w:val="007C7BF6"/>
    <w:rsid w:val="007D0F3B"/>
    <w:rsid w:val="007D3858"/>
    <w:rsid w:val="007F6DDC"/>
    <w:rsid w:val="00805320"/>
    <w:rsid w:val="00821037"/>
    <w:rsid w:val="00823708"/>
    <w:rsid w:val="008357EC"/>
    <w:rsid w:val="00837431"/>
    <w:rsid w:val="00842B9B"/>
    <w:rsid w:val="008476E9"/>
    <w:rsid w:val="00854058"/>
    <w:rsid w:val="00855468"/>
    <w:rsid w:val="00860EC0"/>
    <w:rsid w:val="00862404"/>
    <w:rsid w:val="008701D4"/>
    <w:rsid w:val="00895D70"/>
    <w:rsid w:val="008F1EA4"/>
    <w:rsid w:val="00910F36"/>
    <w:rsid w:val="00926EB0"/>
    <w:rsid w:val="00953D11"/>
    <w:rsid w:val="00984C59"/>
    <w:rsid w:val="009A3CB2"/>
    <w:rsid w:val="009D001C"/>
    <w:rsid w:val="00A07500"/>
    <w:rsid w:val="00A2221E"/>
    <w:rsid w:val="00A2618C"/>
    <w:rsid w:val="00A642BF"/>
    <w:rsid w:val="00A70600"/>
    <w:rsid w:val="00A9053B"/>
    <w:rsid w:val="00AA1156"/>
    <w:rsid w:val="00AB2BB7"/>
    <w:rsid w:val="00AC3A5F"/>
    <w:rsid w:val="00AC7DDB"/>
    <w:rsid w:val="00AD2B76"/>
    <w:rsid w:val="00AD3894"/>
    <w:rsid w:val="00AD7392"/>
    <w:rsid w:val="00AF2B47"/>
    <w:rsid w:val="00B01719"/>
    <w:rsid w:val="00B24B0E"/>
    <w:rsid w:val="00B262A6"/>
    <w:rsid w:val="00B9425D"/>
    <w:rsid w:val="00B978E6"/>
    <w:rsid w:val="00BD7BE8"/>
    <w:rsid w:val="00BE7126"/>
    <w:rsid w:val="00C04A68"/>
    <w:rsid w:val="00C06B3D"/>
    <w:rsid w:val="00C1557B"/>
    <w:rsid w:val="00C52DAF"/>
    <w:rsid w:val="00C76564"/>
    <w:rsid w:val="00CD5006"/>
    <w:rsid w:val="00CE3E22"/>
    <w:rsid w:val="00CF22A4"/>
    <w:rsid w:val="00D13136"/>
    <w:rsid w:val="00D36ABD"/>
    <w:rsid w:val="00D423F7"/>
    <w:rsid w:val="00D47250"/>
    <w:rsid w:val="00D700F3"/>
    <w:rsid w:val="00DA595A"/>
    <w:rsid w:val="00DB1104"/>
    <w:rsid w:val="00DC51C4"/>
    <w:rsid w:val="00DD39F6"/>
    <w:rsid w:val="00DD7BB8"/>
    <w:rsid w:val="00E4298A"/>
    <w:rsid w:val="00E4653C"/>
    <w:rsid w:val="00E50B8A"/>
    <w:rsid w:val="00E54444"/>
    <w:rsid w:val="00E579BE"/>
    <w:rsid w:val="00E708C5"/>
    <w:rsid w:val="00E763A2"/>
    <w:rsid w:val="00E76979"/>
    <w:rsid w:val="00EA3FFB"/>
    <w:rsid w:val="00EF5E65"/>
    <w:rsid w:val="00F06A78"/>
    <w:rsid w:val="00F2279B"/>
    <w:rsid w:val="00F25B2C"/>
    <w:rsid w:val="00F31A7C"/>
    <w:rsid w:val="00F438D0"/>
    <w:rsid w:val="00F4525C"/>
    <w:rsid w:val="00F722B6"/>
    <w:rsid w:val="00F74640"/>
    <w:rsid w:val="00F838D1"/>
    <w:rsid w:val="00FC73C9"/>
    <w:rsid w:val="00FC7670"/>
    <w:rsid w:val="00FD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92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925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9256E"/>
    <w:rPr>
      <w:color w:val="183796"/>
      <w:u w:val="single"/>
    </w:rPr>
  </w:style>
  <w:style w:type="paragraph" w:styleId="a4">
    <w:name w:val="Normal (Web)"/>
    <w:basedOn w:val="a"/>
    <w:uiPriority w:val="99"/>
    <w:unhideWhenUsed/>
    <w:rsid w:val="0079256E"/>
    <w:pPr>
      <w:spacing w:after="232"/>
    </w:pPr>
  </w:style>
  <w:style w:type="paragraph" w:styleId="a5">
    <w:name w:val="Body Text Indent"/>
    <w:basedOn w:val="a"/>
    <w:link w:val="a6"/>
    <w:semiHidden/>
    <w:unhideWhenUsed/>
    <w:rsid w:val="0079256E"/>
    <w:pPr>
      <w:ind w:left="360" w:hanging="360"/>
      <w:jc w:val="both"/>
    </w:pPr>
    <w:rPr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79256E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31">
    <w:name w:val="Основной текст 31"/>
    <w:basedOn w:val="a"/>
    <w:rsid w:val="0079256E"/>
    <w:pPr>
      <w:suppressAutoHyphens/>
      <w:jc w:val="center"/>
    </w:pPr>
    <w:rPr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AD2B76"/>
    <w:pPr>
      <w:ind w:left="720"/>
      <w:contextualSpacing/>
    </w:pPr>
  </w:style>
  <w:style w:type="table" w:styleId="a8">
    <w:name w:val="Table Grid"/>
    <w:basedOn w:val="a1"/>
    <w:uiPriority w:val="59"/>
    <w:rsid w:val="00372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CE3E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E3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rion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khaed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ha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lodejka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19F7-1966-471F-9329-09DBAE78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dcterms:created xsi:type="dcterms:W3CDTF">2016-02-10T05:49:00Z</dcterms:created>
  <dcterms:modified xsi:type="dcterms:W3CDTF">2017-03-20T02:22:00Z</dcterms:modified>
</cp:coreProperties>
</file>